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A5" w:rsidRPr="00141C44" w:rsidRDefault="008C12A5" w:rsidP="008C12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RETIFICAÇÃO </w:t>
      </w:r>
    </w:p>
    <w:p w:rsidR="008C12A5" w:rsidRDefault="008C12A5" w:rsidP="008C12A5">
      <w:pPr>
        <w:rPr>
          <w:rFonts w:ascii="Arial" w:hAnsi="Arial" w:cs="Arial"/>
          <w:b/>
          <w:bCs/>
        </w:rPr>
      </w:pPr>
    </w:p>
    <w:p w:rsidR="00DF7F22" w:rsidRPr="00DF7F22" w:rsidRDefault="00DF7F22" w:rsidP="00DF7F22">
      <w:pPr>
        <w:pStyle w:val="Ttulo1"/>
        <w:spacing w:before="98" w:line="463" w:lineRule="auto"/>
        <w:ind w:left="3627" w:right="1973"/>
        <w:jc w:val="center"/>
        <w:rPr>
          <w:b/>
          <w:color w:val="000000" w:themeColor="text1"/>
        </w:rPr>
      </w:pPr>
      <w:r w:rsidRPr="00DF7F22">
        <w:rPr>
          <w:b/>
          <w:color w:val="000000" w:themeColor="text1"/>
        </w:rPr>
        <w:t xml:space="preserve">PROCESSO LICITATORIO </w:t>
      </w:r>
      <w:r w:rsidRPr="00DF7F22">
        <w:rPr>
          <w:b/>
          <w:color w:val="000000" w:themeColor="text1"/>
        </w:rPr>
        <w:t xml:space="preserve">088/2017 </w:t>
      </w:r>
      <w:r w:rsidRPr="00DF7F22">
        <w:rPr>
          <w:b/>
          <w:color w:val="000000" w:themeColor="text1"/>
          <w:w w:val="105"/>
        </w:rPr>
        <w:t>EDITAL</w:t>
      </w:r>
    </w:p>
    <w:p w:rsidR="00DF7F22" w:rsidRPr="00DB5E44" w:rsidRDefault="00DF7F22" w:rsidP="00DF7F22">
      <w:pPr>
        <w:spacing w:line="251" w:lineRule="exact"/>
        <w:ind w:left="3961"/>
        <w:rPr>
          <w:b/>
        </w:rPr>
      </w:pPr>
      <w:r w:rsidRPr="00DB5E44">
        <w:rPr>
          <w:b/>
          <w:w w:val="105"/>
        </w:rPr>
        <w:t>TOMADA DE PREÇO 005/2017</w:t>
      </w:r>
    </w:p>
    <w:p w:rsidR="008C12A5" w:rsidRPr="00141C44" w:rsidRDefault="008C12A5" w:rsidP="008C12A5">
      <w:pPr>
        <w:rPr>
          <w:rFonts w:ascii="Arial" w:hAnsi="Arial" w:cs="Arial"/>
        </w:rPr>
      </w:pPr>
    </w:p>
    <w:p w:rsidR="008C12A5" w:rsidRDefault="008C12A5" w:rsidP="008C12A5">
      <w:pPr>
        <w:rPr>
          <w:rFonts w:ascii="Arial" w:hAnsi="Arial" w:cs="Arial"/>
        </w:rPr>
      </w:pPr>
      <w:r w:rsidRPr="00141C44">
        <w:rPr>
          <w:rFonts w:ascii="Arial" w:hAnsi="Arial" w:cs="Arial"/>
        </w:rPr>
        <w:t>A Prefeitura Municipal de Perdigão comunica que no Edital acima epigrafado, houve as seguintes alterações:</w:t>
      </w:r>
    </w:p>
    <w:p w:rsidR="00B62553" w:rsidRDefault="00B62553" w:rsidP="008C12A5">
      <w:pPr>
        <w:rPr>
          <w:rFonts w:ascii="Arial" w:hAnsi="Arial" w:cs="Arial"/>
        </w:rPr>
      </w:pPr>
    </w:p>
    <w:p w:rsidR="00FA3EE1" w:rsidRDefault="00FA3EE1" w:rsidP="008C1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MOTIVO: ERRO DE DIGITAÇÃO </w:t>
      </w:r>
    </w:p>
    <w:p w:rsidR="00FA3EE1" w:rsidRDefault="00FA3EE1" w:rsidP="008C12A5">
      <w:pPr>
        <w:rPr>
          <w:rFonts w:ascii="Arial" w:hAnsi="Arial" w:cs="Arial"/>
        </w:rPr>
      </w:pPr>
    </w:p>
    <w:p w:rsidR="00DF7F22" w:rsidRDefault="00DF7F22" w:rsidP="00DF7F22">
      <w:pPr>
        <w:pStyle w:val="Ttulo2"/>
        <w:numPr>
          <w:ilvl w:val="2"/>
          <w:numId w:val="1"/>
        </w:numPr>
        <w:tabs>
          <w:tab w:val="left" w:pos="1617"/>
          <w:tab w:val="left" w:pos="1986"/>
        </w:tabs>
        <w:spacing w:before="110"/>
      </w:pPr>
      <w:r>
        <w:rPr>
          <w:b w:val="0"/>
          <w:i w:val="0"/>
          <w:w w:val="105"/>
        </w:rPr>
        <w:t>–</w:t>
      </w:r>
      <w:r>
        <w:rPr>
          <w:b w:val="0"/>
          <w:i w:val="0"/>
          <w:w w:val="105"/>
        </w:rPr>
        <w:tab/>
      </w:r>
      <w:proofErr w:type="spellStart"/>
      <w:r>
        <w:rPr>
          <w:w w:val="105"/>
        </w:rPr>
        <w:t>Qualificação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Técnica</w:t>
      </w:r>
      <w:proofErr w:type="spellEnd"/>
    </w:p>
    <w:p w:rsidR="00DF7F22" w:rsidRDefault="00DF7F22" w:rsidP="00DF7F22">
      <w:pPr>
        <w:pStyle w:val="PargrafodaLista"/>
        <w:numPr>
          <w:ilvl w:val="3"/>
          <w:numId w:val="1"/>
        </w:numPr>
        <w:tabs>
          <w:tab w:val="left" w:pos="1805"/>
        </w:tabs>
        <w:spacing w:before="160" w:line="283" w:lineRule="auto"/>
        <w:ind w:right="645"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Declaração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proponente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licitante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estiver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estabelecido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Município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diverso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onde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ocorre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licitação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que</w:t>
      </w:r>
      <w:proofErr w:type="spellEnd"/>
      <w:r>
        <w:rPr>
          <w:w w:val="105"/>
        </w:rPr>
        <w:t xml:space="preserve">, se o </w:t>
      </w:r>
      <w:proofErr w:type="spellStart"/>
      <w:r>
        <w:rPr>
          <w:w w:val="105"/>
        </w:rPr>
        <w:t>mesmo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vier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vencedor</w:t>
      </w:r>
      <w:proofErr w:type="spellEnd"/>
      <w:r>
        <w:rPr>
          <w:w w:val="105"/>
        </w:rPr>
        <w:t xml:space="preserve">, tem </w:t>
      </w:r>
      <w:proofErr w:type="spellStart"/>
      <w:r>
        <w:rPr>
          <w:w w:val="105"/>
        </w:rPr>
        <w:t>condições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implantar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imediatamente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após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contrato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serviços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objeto</w:t>
      </w:r>
      <w:proofErr w:type="spellEnd"/>
      <w:r>
        <w:rPr>
          <w:w w:val="105"/>
        </w:rPr>
        <w:t xml:space="preserve"> da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licitação</w:t>
      </w:r>
      <w:proofErr w:type="spellEnd"/>
      <w:r>
        <w:rPr>
          <w:w w:val="105"/>
        </w:rPr>
        <w:t>;</w:t>
      </w:r>
    </w:p>
    <w:p w:rsidR="00DF7F22" w:rsidRDefault="00DF7F22" w:rsidP="00DF7F22">
      <w:pPr>
        <w:pStyle w:val="PargrafodaLista"/>
        <w:numPr>
          <w:ilvl w:val="3"/>
          <w:numId w:val="1"/>
        </w:numPr>
        <w:tabs>
          <w:tab w:val="left" w:pos="1805"/>
        </w:tabs>
        <w:spacing w:line="283" w:lineRule="auto"/>
        <w:ind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Prova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registro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inscrição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atualizada</w:t>
      </w:r>
      <w:proofErr w:type="spellEnd"/>
      <w:r>
        <w:rPr>
          <w:w w:val="105"/>
        </w:rPr>
        <w:t xml:space="preserve">, </w:t>
      </w:r>
      <w:r>
        <w:rPr>
          <w:w w:val="105"/>
          <w:u w:val="single"/>
        </w:rPr>
        <w:t xml:space="preserve">da </w:t>
      </w:r>
      <w:proofErr w:type="spellStart"/>
      <w:r>
        <w:rPr>
          <w:w w:val="105"/>
          <w:u w:val="single"/>
        </w:rPr>
        <w:t>empresa</w:t>
      </w:r>
      <w:proofErr w:type="spellEnd"/>
      <w:r>
        <w:rPr>
          <w:w w:val="105"/>
          <w:u w:val="single"/>
        </w:rPr>
        <w:t xml:space="preserve"> e dos </w:t>
      </w:r>
      <w:proofErr w:type="spellStart"/>
      <w:r>
        <w:rPr>
          <w:w w:val="105"/>
          <w:u w:val="single"/>
        </w:rPr>
        <w:t>responsáveis</w:t>
      </w:r>
      <w:proofErr w:type="spellEnd"/>
      <w:r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técnicos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entidade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profissional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competente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Conselho</w:t>
      </w:r>
      <w:proofErr w:type="spellEnd"/>
      <w:r>
        <w:rPr>
          <w:w w:val="105"/>
        </w:rPr>
        <w:t xml:space="preserve"> Regional de </w:t>
      </w:r>
      <w:proofErr w:type="spellStart"/>
      <w:r>
        <w:rPr>
          <w:w w:val="105"/>
        </w:rPr>
        <w:t>Engenharia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Arquitetura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Agronomia</w:t>
      </w:r>
      <w:proofErr w:type="spellEnd"/>
      <w:r>
        <w:rPr>
          <w:w w:val="105"/>
        </w:rPr>
        <w:t xml:space="preserve"> – CREA/MG, inclusive com “</w:t>
      </w:r>
      <w:proofErr w:type="spellStart"/>
      <w:r>
        <w:rPr>
          <w:i/>
          <w:w w:val="105"/>
        </w:rPr>
        <w:t>visto</w:t>
      </w:r>
      <w:proofErr w:type="spellEnd"/>
      <w:r>
        <w:rPr>
          <w:w w:val="105"/>
        </w:rPr>
        <w:t>” no Estado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Minas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Gerais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empresas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em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outros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estados</w:t>
      </w:r>
      <w:proofErr w:type="spellEnd"/>
      <w:r>
        <w:rPr>
          <w:w w:val="105"/>
        </w:rPr>
        <w:t>;</w:t>
      </w:r>
    </w:p>
    <w:p w:rsidR="00DF7F22" w:rsidRPr="00DF7F22" w:rsidRDefault="00DF7F22" w:rsidP="00DF7F22">
      <w:pPr>
        <w:pStyle w:val="PargrafodaLista"/>
        <w:numPr>
          <w:ilvl w:val="3"/>
          <w:numId w:val="1"/>
        </w:numPr>
        <w:tabs>
          <w:tab w:val="left" w:pos="1805"/>
        </w:tabs>
        <w:spacing w:before="114" w:line="283" w:lineRule="auto"/>
        <w:ind w:hanging="1200"/>
      </w:pPr>
      <w:r>
        <w:rPr>
          <w:w w:val="105"/>
        </w:rPr>
        <w:t xml:space="preserve">– </w:t>
      </w:r>
      <w:proofErr w:type="spellStart"/>
      <w:r>
        <w:rPr>
          <w:w w:val="105"/>
        </w:rPr>
        <w:t>Declaração</w:t>
      </w:r>
      <w:proofErr w:type="spellEnd"/>
      <w:r>
        <w:rPr>
          <w:w w:val="105"/>
        </w:rPr>
        <w:t xml:space="preserve"> formal de </w:t>
      </w:r>
      <w:proofErr w:type="spellStart"/>
      <w:r>
        <w:rPr>
          <w:w w:val="105"/>
        </w:rPr>
        <w:t>disponibilidade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recursos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humanos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materiais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equipamentos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ferramentas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necessários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cumprimento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objeto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licitação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assinada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representante</w:t>
      </w:r>
      <w:proofErr w:type="spellEnd"/>
      <w:r>
        <w:rPr>
          <w:w w:val="105"/>
        </w:rPr>
        <w:t xml:space="preserve"> legal da</w:t>
      </w:r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Empresa</w:t>
      </w:r>
      <w:proofErr w:type="spellEnd"/>
      <w:r>
        <w:rPr>
          <w:w w:val="105"/>
        </w:rPr>
        <w:t>.</w:t>
      </w:r>
    </w:p>
    <w:p w:rsidR="00DF7F22" w:rsidRDefault="00DF7F22" w:rsidP="00DF7F22">
      <w:pPr>
        <w:pStyle w:val="PargrafodaLista"/>
        <w:tabs>
          <w:tab w:val="left" w:pos="1805"/>
        </w:tabs>
        <w:spacing w:before="114" w:line="283" w:lineRule="auto"/>
        <w:ind w:left="2252"/>
      </w:pPr>
    </w:p>
    <w:p w:rsidR="00E207D1" w:rsidRPr="001B78FF" w:rsidRDefault="00DF7F22" w:rsidP="00DF7F22">
      <w:pPr>
        <w:ind w:left="1134"/>
        <w:rPr>
          <w:rFonts w:ascii="Arial" w:hAnsi="Arial" w:cs="Arial"/>
          <w:b/>
        </w:rPr>
      </w:pPr>
      <w:r w:rsidRPr="001B78FF">
        <w:rPr>
          <w:rFonts w:ascii="Arial" w:hAnsi="Arial" w:cs="Arial"/>
          <w:b/>
        </w:rPr>
        <w:t xml:space="preserve">3.1.3.4- um atestado de capacidade técnica </w:t>
      </w:r>
    </w:p>
    <w:p w:rsidR="00DF7F22" w:rsidRPr="001B78FF" w:rsidRDefault="00DF7F22" w:rsidP="00DF7F22">
      <w:pPr>
        <w:ind w:left="1134"/>
        <w:rPr>
          <w:rFonts w:ascii="Arial" w:hAnsi="Arial" w:cs="Arial"/>
          <w:b/>
        </w:rPr>
      </w:pPr>
    </w:p>
    <w:p w:rsidR="00DF7F22" w:rsidRPr="001B78FF" w:rsidRDefault="00DF7F22" w:rsidP="00DF7F22">
      <w:pPr>
        <w:ind w:left="1134"/>
        <w:rPr>
          <w:rFonts w:ascii="Arial" w:hAnsi="Arial" w:cs="Arial"/>
          <w:b/>
        </w:rPr>
      </w:pPr>
      <w:r w:rsidRPr="001B78FF">
        <w:rPr>
          <w:rFonts w:ascii="Arial" w:hAnsi="Arial" w:cs="Arial"/>
          <w:b/>
        </w:rPr>
        <w:t>3.1.3.5- comprovante que é conveniado a Cemig</w:t>
      </w:r>
    </w:p>
    <w:p w:rsidR="008C12A5" w:rsidRDefault="008C12A5" w:rsidP="008C12A5">
      <w:pPr>
        <w:rPr>
          <w:rFonts w:ascii="Arial" w:hAnsi="Arial" w:cs="Arial"/>
        </w:rPr>
      </w:pPr>
    </w:p>
    <w:p w:rsidR="00B11476" w:rsidRDefault="00B11476" w:rsidP="00B11476">
      <w:pPr>
        <w:spacing w:before="32"/>
        <w:ind w:left="28"/>
        <w:rPr>
          <w:b/>
          <w:w w:val="105"/>
        </w:rPr>
      </w:pPr>
    </w:p>
    <w:p w:rsidR="00B11476" w:rsidRDefault="00B11476" w:rsidP="00B11476">
      <w:pPr>
        <w:spacing w:before="32"/>
        <w:ind w:left="28"/>
        <w:rPr>
          <w:b/>
          <w:w w:val="105"/>
        </w:rPr>
      </w:pPr>
      <w:r>
        <w:rPr>
          <w:b/>
          <w:w w:val="105"/>
        </w:rPr>
        <w:t>CLÁUSULA 12 – DO PAGAMENTO</w:t>
      </w:r>
    </w:p>
    <w:p w:rsidR="00EA7C0C" w:rsidRDefault="00EA7C0C" w:rsidP="00B11476">
      <w:pPr>
        <w:spacing w:before="32"/>
        <w:ind w:left="28"/>
        <w:rPr>
          <w:b/>
        </w:rPr>
      </w:pPr>
      <w:r>
        <w:rPr>
          <w:b/>
          <w:w w:val="105"/>
        </w:rPr>
        <w:t xml:space="preserve">TODOS OS INCISO DESSA CLAUSULA DEVE SER DESCONCIDERADOS </w:t>
      </w:r>
    </w:p>
    <w:p w:rsidR="00B11476" w:rsidRDefault="00B11476" w:rsidP="008C12A5">
      <w:pPr>
        <w:rPr>
          <w:rFonts w:ascii="Arial" w:hAnsi="Arial" w:cs="Arial"/>
        </w:rPr>
      </w:pPr>
    </w:p>
    <w:p w:rsidR="00EA7C0C" w:rsidRDefault="00EA7C0C" w:rsidP="00C17418">
      <w:pPr>
        <w:spacing w:line="283" w:lineRule="auto"/>
        <w:ind w:left="1134" w:right="759"/>
      </w:pPr>
    </w:p>
    <w:p w:rsidR="00EA7C0C" w:rsidRDefault="00EA7C0C" w:rsidP="00C17418">
      <w:pPr>
        <w:spacing w:line="283" w:lineRule="auto"/>
        <w:ind w:left="1134" w:right="759"/>
      </w:pPr>
      <w:r>
        <w:lastRenderedPageBreak/>
        <w:t xml:space="preserve">FICA </w:t>
      </w:r>
      <w:proofErr w:type="gramStart"/>
      <w:r>
        <w:t>ALTERADO :</w:t>
      </w:r>
      <w:proofErr w:type="gramEnd"/>
      <w:r>
        <w:t xml:space="preserve"> </w:t>
      </w:r>
    </w:p>
    <w:p w:rsidR="00B11476" w:rsidRDefault="00B11476" w:rsidP="00EA7C0C">
      <w:pPr>
        <w:spacing w:line="283" w:lineRule="auto"/>
        <w:ind w:left="1134" w:right="759"/>
        <w:rPr>
          <w:b/>
        </w:rPr>
      </w:pPr>
      <w:r w:rsidRPr="00C17418">
        <w:rPr>
          <w:b/>
        </w:rPr>
        <w:t xml:space="preserve">12.1 </w:t>
      </w:r>
      <w:proofErr w:type="gramStart"/>
      <w:r w:rsidRPr="00C17418">
        <w:rPr>
          <w:b/>
        </w:rPr>
        <w:t>O  pagamento</w:t>
      </w:r>
      <w:proofErr w:type="gramEnd"/>
      <w:r w:rsidRPr="00C17418">
        <w:rPr>
          <w:b/>
        </w:rPr>
        <w:t xml:space="preserve"> </w:t>
      </w:r>
      <w:r w:rsidR="00C17418" w:rsidRPr="00C17418">
        <w:rPr>
          <w:b/>
        </w:rPr>
        <w:t>será</w:t>
      </w:r>
      <w:r w:rsidRPr="00C17418">
        <w:rPr>
          <w:b/>
        </w:rPr>
        <w:t xml:space="preserve"> efetuado</w:t>
      </w:r>
      <w:r w:rsidR="00C17418" w:rsidRPr="00C17418">
        <w:rPr>
          <w:b/>
        </w:rPr>
        <w:t xml:space="preserve"> no prazo de </w:t>
      </w:r>
      <w:r w:rsidRPr="00C17418">
        <w:rPr>
          <w:b/>
        </w:rPr>
        <w:t xml:space="preserve"> </w:t>
      </w:r>
      <w:r w:rsidR="00C17418" w:rsidRPr="00C17418">
        <w:rPr>
          <w:b/>
        </w:rPr>
        <w:t xml:space="preserve"> 30, 45 e 60 dias após </w:t>
      </w:r>
      <w:r w:rsidR="00EA7C0C">
        <w:rPr>
          <w:b/>
        </w:rPr>
        <w:t>a termino do serviço prestado</w:t>
      </w:r>
    </w:p>
    <w:p w:rsidR="00EA7C0C" w:rsidRDefault="00EA7C0C" w:rsidP="00EA7C0C">
      <w:pPr>
        <w:spacing w:line="283" w:lineRule="auto"/>
        <w:ind w:left="1134" w:right="759"/>
        <w:rPr>
          <w:b/>
        </w:rPr>
      </w:pPr>
    </w:p>
    <w:p w:rsidR="00EA7C0C" w:rsidRDefault="00EA7C0C" w:rsidP="00EA7C0C">
      <w:pPr>
        <w:spacing w:line="283" w:lineRule="auto"/>
        <w:ind w:left="1134" w:right="759"/>
        <w:rPr>
          <w:b/>
        </w:rPr>
      </w:pPr>
    </w:p>
    <w:p w:rsidR="00EA7C0C" w:rsidRPr="00141C44" w:rsidRDefault="00EA7C0C" w:rsidP="00EA7C0C">
      <w:pPr>
        <w:rPr>
          <w:rFonts w:ascii="Arial" w:hAnsi="Arial" w:cs="Arial"/>
        </w:rPr>
      </w:pPr>
      <w:r>
        <w:rPr>
          <w:rFonts w:ascii="Arial" w:hAnsi="Arial" w:cs="Arial"/>
        </w:rPr>
        <w:t>Fica inalterado todas as datas restante do edital e demais clausulas, confirmando ainda que as 13:00</w:t>
      </w:r>
      <w:r w:rsidRPr="00141C44">
        <w:rPr>
          <w:rFonts w:ascii="Arial" w:hAnsi="Arial" w:cs="Arial"/>
        </w:rPr>
        <w:t xml:space="preserve"> horas do dia</w:t>
      </w:r>
      <w:r>
        <w:rPr>
          <w:rFonts w:ascii="Arial" w:hAnsi="Arial" w:cs="Arial"/>
        </w:rPr>
        <w:t xml:space="preserve"> 01/12/2017 será a abertura</w:t>
      </w:r>
      <w:r w:rsidRPr="00141C44">
        <w:rPr>
          <w:rFonts w:ascii="Arial" w:hAnsi="Arial" w:cs="Arial"/>
        </w:rPr>
        <w:t xml:space="preserve">, no setor de Licitações da Prefeitura Municipal de </w:t>
      </w: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à Av. Santa Rita, 150 – centro – Perdigão MG </w:t>
      </w:r>
    </w:p>
    <w:p w:rsidR="00EA7C0C" w:rsidRPr="00141C44" w:rsidRDefault="00EA7C0C" w:rsidP="00EA7C0C">
      <w:pPr>
        <w:rPr>
          <w:rFonts w:ascii="Arial" w:hAnsi="Arial" w:cs="Arial"/>
        </w:rPr>
      </w:pPr>
      <w:r w:rsidRPr="00141C44">
        <w:rPr>
          <w:rFonts w:ascii="Arial" w:hAnsi="Arial" w:cs="Arial"/>
        </w:rPr>
        <w:t>Ficam, pois, estas alterações inclusas no citado Edital, para todos os fins legais.</w:t>
      </w: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rPr>
          <w:rFonts w:ascii="Arial" w:hAnsi="Arial" w:cs="Arial"/>
        </w:rPr>
      </w:pP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24 de novembro de 2017</w:t>
      </w:r>
      <w:r w:rsidRPr="00141C44">
        <w:rPr>
          <w:rFonts w:ascii="Arial" w:hAnsi="Arial" w:cs="Arial"/>
        </w:rPr>
        <w:t>.</w:t>
      </w: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jc w:val="center"/>
        <w:rPr>
          <w:rFonts w:ascii="Arial" w:hAnsi="Arial" w:cs="Arial"/>
          <w:b/>
          <w:bCs/>
        </w:rPr>
      </w:pPr>
    </w:p>
    <w:p w:rsidR="00EA7C0C" w:rsidRPr="00141C44" w:rsidRDefault="00EA7C0C" w:rsidP="00EA7C0C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 xml:space="preserve">LUZIANA CORDEIRO DE MELO </w:t>
      </w:r>
    </w:p>
    <w:p w:rsidR="00EA7C0C" w:rsidRPr="00EA7C0C" w:rsidRDefault="00EA7C0C" w:rsidP="00EA7C0C">
      <w:pPr>
        <w:jc w:val="center"/>
        <w:rPr>
          <w:rFonts w:ascii="Arial" w:hAnsi="Arial" w:cs="Arial"/>
          <w:b/>
          <w:bCs/>
        </w:rPr>
        <w:sectPr w:rsidR="00EA7C0C" w:rsidRPr="00EA7C0C" w:rsidSect="00C17418">
          <w:headerReference w:type="default" r:id="rId7"/>
          <w:pgSz w:w="12240" w:h="15840"/>
          <w:pgMar w:top="1600" w:right="900" w:bottom="1580" w:left="800" w:header="262" w:footer="1357" w:gutter="0"/>
          <w:cols w:space="720"/>
        </w:sectPr>
      </w:pPr>
      <w:r>
        <w:rPr>
          <w:rFonts w:ascii="Arial" w:hAnsi="Arial" w:cs="Arial"/>
          <w:b/>
          <w:bCs/>
        </w:rPr>
        <w:t>PRESIDENTE DE CPL</w:t>
      </w:r>
      <w:r w:rsidRPr="00141C44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B15729" w:rsidRDefault="00B15729"/>
    <w:sectPr w:rsidR="00B15729" w:rsidSect="00E207D1">
      <w:headerReference w:type="default" r:id="rId8"/>
      <w:pgSz w:w="11907" w:h="16840" w:code="9"/>
      <w:pgMar w:top="720" w:right="85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C5" w:rsidRDefault="00D761C5">
      <w:r>
        <w:separator/>
      </w:r>
    </w:p>
  </w:endnote>
  <w:endnote w:type="continuationSeparator" w:id="0">
    <w:p w:rsidR="00D761C5" w:rsidRDefault="00D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C5" w:rsidRDefault="00D761C5">
      <w:r>
        <w:separator/>
      </w:r>
    </w:p>
  </w:footnote>
  <w:footnote w:type="continuationSeparator" w:id="0">
    <w:p w:rsidR="00D761C5" w:rsidRDefault="00D7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0C" w:rsidRDefault="00EA7C0C" w:rsidP="00EA7C0C">
    <w:r>
      <w:rPr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9.75pt;margin-top:25.7pt;width:45.75pt;height:46.7pt;z-index:251661312">
          <v:imagedata r:id="rId1" o:title=""/>
          <w10:wrap type="topAndBottom"/>
        </v:shape>
        <o:OLEObject Type="Embed" ProgID="PBrush" ShapeID="_x0000_s2050" DrawAspect="Content" ObjectID="_1573047339" r:id="rId2"/>
      </w:object>
    </w:r>
  </w:p>
  <w:p w:rsidR="00EA7C0C" w:rsidRDefault="00EA7C0C" w:rsidP="00EA7C0C">
    <w:pPr>
      <w:pStyle w:val="Cabealho"/>
      <w:jc w:val="center"/>
      <w:rPr>
        <w:b/>
      </w:rPr>
    </w:pPr>
    <w:r>
      <w:rPr>
        <w:b/>
      </w:rPr>
      <w:t xml:space="preserve">MUNICÍPIO DE PERDIGÃO - 2017/ 2020 </w:t>
    </w:r>
  </w:p>
  <w:p w:rsidR="00EA7C0C" w:rsidRDefault="00EA7C0C" w:rsidP="00EA7C0C">
    <w:pPr>
      <w:pStyle w:val="Cabealho"/>
      <w:jc w:val="center"/>
    </w:pPr>
    <w:r>
      <w:t xml:space="preserve">Av. Santa Rita, 150 – Centro - Perdigão / MG - CEP:35.515-000   CNPJ – 18.301.051.0001 / 19 </w:t>
    </w:r>
  </w:p>
  <w:p w:rsidR="00EA7C0C" w:rsidRDefault="00EA7C0C" w:rsidP="00EA7C0C">
    <w:pPr>
      <w:pStyle w:val="Cabealho"/>
      <w:jc w:val="center"/>
    </w:pPr>
    <w:proofErr w:type="spellStart"/>
    <w:r>
      <w:t>Tel</w:t>
    </w:r>
    <w:proofErr w:type="spellEnd"/>
    <w:r>
      <w:t>/ Fax: (37) 3287-</w:t>
    </w:r>
    <w:proofErr w:type="gramStart"/>
    <w:r>
      <w:t>1030  e</w:t>
    </w:r>
    <w:proofErr w:type="gramEnd"/>
    <w:r>
      <w:t>- mail: prefeituraperdigao@netsite.com.br</w:t>
    </w:r>
  </w:p>
  <w:p w:rsidR="00EA7C0C" w:rsidRDefault="00EA7C0C" w:rsidP="00EA7C0C">
    <w:pPr>
      <w:pStyle w:val="Cabealho"/>
      <w:tabs>
        <w:tab w:val="left" w:pos="2070"/>
      </w:tabs>
    </w:pPr>
    <w:r>
      <w:tab/>
    </w:r>
  </w:p>
  <w:p w:rsidR="00EA7C0C" w:rsidRDefault="00EA7C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44" w:rsidRDefault="00D761C5" w:rsidP="00141C44">
    <w:pPr>
      <w:pStyle w:val="Cabealho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65pt;margin-top:-26pt;width:52.4pt;height:56.25pt;z-index:251659264">
          <v:imagedata r:id="rId1" o:title=""/>
          <w10:wrap type="topAndBottom"/>
        </v:shape>
        <o:OLEObject Type="Embed" ProgID="PBrush" ShapeID="_x0000_s2049" DrawAspect="Content" ObjectID="_1573047340" r:id="rId2"/>
      </w:object>
    </w:r>
    <w:r w:rsidR="00FA3EE1">
      <w:rPr>
        <w:b/>
      </w:rPr>
      <w:t xml:space="preserve">                                            MUNICÍPIO DE PERDIGÃO –ADM- 2017/ 2020 </w:t>
    </w:r>
  </w:p>
  <w:p w:rsidR="00141C44" w:rsidRDefault="00FA3EE1" w:rsidP="00141C44">
    <w:pPr>
      <w:pStyle w:val="Cabealho"/>
      <w:jc w:val="center"/>
    </w:pPr>
    <w:r>
      <w:t xml:space="preserve">          Av. Santa Rita, 150 – Centro - Perdigão / MG -    CNPJ – 18.301.051.0001 / 19 </w:t>
    </w:r>
  </w:p>
  <w:p w:rsidR="00141C44" w:rsidRDefault="00FA3EE1" w:rsidP="00141C44">
    <w:pPr>
      <w:pStyle w:val="Cabealho"/>
      <w:jc w:val="center"/>
    </w:pPr>
    <w:proofErr w:type="spellStart"/>
    <w:r>
      <w:t>Tel</w:t>
    </w:r>
    <w:proofErr w:type="spellEnd"/>
    <w:r>
      <w:t>/ Fax: (37) 3287-</w:t>
    </w:r>
    <w:proofErr w:type="gramStart"/>
    <w:r>
      <w:t>1030  E</w:t>
    </w:r>
    <w:proofErr w:type="gramEnd"/>
    <w:r>
      <w:t xml:space="preserve"> - mail: prefperdigao@netsite.com.br.</w:t>
    </w:r>
  </w:p>
  <w:p w:rsidR="00141C44" w:rsidRDefault="00D761C5" w:rsidP="00141C44"/>
  <w:p w:rsidR="00141C44" w:rsidRDefault="00D761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77D73"/>
    <w:multiLevelType w:val="multilevel"/>
    <w:tmpl w:val="29FAD9A0"/>
    <w:lvl w:ilvl="0">
      <w:start w:val="3"/>
      <w:numFmt w:val="decimal"/>
      <w:lvlText w:val="%1"/>
      <w:lvlJc w:val="left"/>
      <w:pPr>
        <w:ind w:left="1616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6" w:hanging="56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16" w:hanging="564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52" w:hanging="752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4">
      <w:numFmt w:val="bullet"/>
      <w:lvlText w:val="•"/>
      <w:lvlJc w:val="left"/>
      <w:pPr>
        <w:ind w:left="5093" w:hanging="752"/>
      </w:pPr>
      <w:rPr>
        <w:rFonts w:hint="default"/>
      </w:rPr>
    </w:lvl>
    <w:lvl w:ilvl="5">
      <w:numFmt w:val="bullet"/>
      <w:lvlText w:val="•"/>
      <w:lvlJc w:val="left"/>
      <w:pPr>
        <w:ind w:left="6037" w:hanging="752"/>
      </w:pPr>
      <w:rPr>
        <w:rFonts w:hint="default"/>
      </w:rPr>
    </w:lvl>
    <w:lvl w:ilvl="6">
      <w:numFmt w:val="bullet"/>
      <w:lvlText w:val="•"/>
      <w:lvlJc w:val="left"/>
      <w:pPr>
        <w:ind w:left="6982" w:hanging="752"/>
      </w:pPr>
      <w:rPr>
        <w:rFonts w:hint="default"/>
      </w:rPr>
    </w:lvl>
    <w:lvl w:ilvl="7">
      <w:numFmt w:val="bullet"/>
      <w:lvlText w:val="•"/>
      <w:lvlJc w:val="left"/>
      <w:pPr>
        <w:ind w:left="7926" w:hanging="752"/>
      </w:pPr>
      <w:rPr>
        <w:rFonts w:hint="default"/>
      </w:rPr>
    </w:lvl>
    <w:lvl w:ilvl="8">
      <w:numFmt w:val="bullet"/>
      <w:lvlText w:val="•"/>
      <w:lvlJc w:val="left"/>
      <w:pPr>
        <w:ind w:left="8871" w:hanging="752"/>
      </w:pPr>
      <w:rPr>
        <w:rFonts w:hint="default"/>
      </w:rPr>
    </w:lvl>
  </w:abstractNum>
  <w:abstractNum w:abstractNumId="1">
    <w:nsid w:val="4E34600F"/>
    <w:multiLevelType w:val="multilevel"/>
    <w:tmpl w:val="9850E0AE"/>
    <w:lvl w:ilvl="0">
      <w:start w:val="12"/>
      <w:numFmt w:val="decimal"/>
      <w:lvlText w:val="%1"/>
      <w:lvlJc w:val="left"/>
      <w:pPr>
        <w:ind w:left="1052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516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3000" w:hanging="516"/>
      </w:pPr>
      <w:rPr>
        <w:rFonts w:hint="default"/>
      </w:rPr>
    </w:lvl>
    <w:lvl w:ilvl="3">
      <w:numFmt w:val="bullet"/>
      <w:lvlText w:val="•"/>
      <w:lvlJc w:val="left"/>
      <w:pPr>
        <w:ind w:left="3970" w:hanging="516"/>
      </w:pPr>
      <w:rPr>
        <w:rFonts w:hint="default"/>
      </w:rPr>
    </w:lvl>
    <w:lvl w:ilvl="4">
      <w:numFmt w:val="bullet"/>
      <w:lvlText w:val="•"/>
      <w:lvlJc w:val="left"/>
      <w:pPr>
        <w:ind w:left="4940" w:hanging="516"/>
      </w:pPr>
      <w:rPr>
        <w:rFonts w:hint="default"/>
      </w:rPr>
    </w:lvl>
    <w:lvl w:ilvl="5">
      <w:numFmt w:val="bullet"/>
      <w:lvlText w:val="•"/>
      <w:lvlJc w:val="left"/>
      <w:pPr>
        <w:ind w:left="5910" w:hanging="516"/>
      </w:pPr>
      <w:rPr>
        <w:rFonts w:hint="default"/>
      </w:rPr>
    </w:lvl>
    <w:lvl w:ilvl="6">
      <w:numFmt w:val="bullet"/>
      <w:lvlText w:val="•"/>
      <w:lvlJc w:val="left"/>
      <w:pPr>
        <w:ind w:left="6880" w:hanging="516"/>
      </w:pPr>
      <w:rPr>
        <w:rFonts w:hint="default"/>
      </w:rPr>
    </w:lvl>
    <w:lvl w:ilvl="7">
      <w:numFmt w:val="bullet"/>
      <w:lvlText w:val="•"/>
      <w:lvlJc w:val="left"/>
      <w:pPr>
        <w:ind w:left="7850" w:hanging="516"/>
      </w:pPr>
      <w:rPr>
        <w:rFonts w:hint="default"/>
      </w:rPr>
    </w:lvl>
    <w:lvl w:ilvl="8">
      <w:numFmt w:val="bullet"/>
      <w:lvlText w:val="•"/>
      <w:lvlJc w:val="left"/>
      <w:pPr>
        <w:ind w:left="8820" w:hanging="516"/>
      </w:pPr>
      <w:rPr>
        <w:rFonts w:hint="default"/>
      </w:rPr>
    </w:lvl>
  </w:abstractNum>
  <w:abstractNum w:abstractNumId="2">
    <w:nsid w:val="68717FB4"/>
    <w:multiLevelType w:val="multilevel"/>
    <w:tmpl w:val="9850E0AE"/>
    <w:lvl w:ilvl="0">
      <w:start w:val="12"/>
      <w:numFmt w:val="decimal"/>
      <w:lvlText w:val="%1"/>
      <w:lvlJc w:val="left"/>
      <w:pPr>
        <w:ind w:left="1052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3000" w:hanging="516"/>
      </w:pPr>
      <w:rPr>
        <w:rFonts w:hint="default"/>
      </w:rPr>
    </w:lvl>
    <w:lvl w:ilvl="3">
      <w:numFmt w:val="bullet"/>
      <w:lvlText w:val="•"/>
      <w:lvlJc w:val="left"/>
      <w:pPr>
        <w:ind w:left="3970" w:hanging="516"/>
      </w:pPr>
      <w:rPr>
        <w:rFonts w:hint="default"/>
      </w:rPr>
    </w:lvl>
    <w:lvl w:ilvl="4">
      <w:numFmt w:val="bullet"/>
      <w:lvlText w:val="•"/>
      <w:lvlJc w:val="left"/>
      <w:pPr>
        <w:ind w:left="4940" w:hanging="516"/>
      </w:pPr>
      <w:rPr>
        <w:rFonts w:hint="default"/>
      </w:rPr>
    </w:lvl>
    <w:lvl w:ilvl="5">
      <w:numFmt w:val="bullet"/>
      <w:lvlText w:val="•"/>
      <w:lvlJc w:val="left"/>
      <w:pPr>
        <w:ind w:left="5910" w:hanging="516"/>
      </w:pPr>
      <w:rPr>
        <w:rFonts w:hint="default"/>
      </w:rPr>
    </w:lvl>
    <w:lvl w:ilvl="6">
      <w:numFmt w:val="bullet"/>
      <w:lvlText w:val="•"/>
      <w:lvlJc w:val="left"/>
      <w:pPr>
        <w:ind w:left="6880" w:hanging="516"/>
      </w:pPr>
      <w:rPr>
        <w:rFonts w:hint="default"/>
      </w:rPr>
    </w:lvl>
    <w:lvl w:ilvl="7">
      <w:numFmt w:val="bullet"/>
      <w:lvlText w:val="•"/>
      <w:lvlJc w:val="left"/>
      <w:pPr>
        <w:ind w:left="7850" w:hanging="516"/>
      </w:pPr>
      <w:rPr>
        <w:rFonts w:hint="default"/>
      </w:rPr>
    </w:lvl>
    <w:lvl w:ilvl="8">
      <w:numFmt w:val="bullet"/>
      <w:lvlText w:val="•"/>
      <w:lvlJc w:val="left"/>
      <w:pPr>
        <w:ind w:left="8820" w:hanging="5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A5"/>
    <w:rsid w:val="001B78FF"/>
    <w:rsid w:val="0052272D"/>
    <w:rsid w:val="008C12A5"/>
    <w:rsid w:val="00B11476"/>
    <w:rsid w:val="00B15729"/>
    <w:rsid w:val="00B62553"/>
    <w:rsid w:val="00C17418"/>
    <w:rsid w:val="00D761C5"/>
    <w:rsid w:val="00DF7F22"/>
    <w:rsid w:val="00E207D1"/>
    <w:rsid w:val="00EA7C0C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ED44551-BFD5-448D-89D8-A2F12AC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7F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DF7F22"/>
    <w:pPr>
      <w:widowControl w:val="0"/>
      <w:autoSpaceDE w:val="0"/>
      <w:autoSpaceDN w:val="0"/>
      <w:ind w:left="1616" w:hanging="564"/>
      <w:jc w:val="left"/>
      <w:outlineLvl w:val="1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2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2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link w:val="westernChar"/>
    <w:rsid w:val="008C12A5"/>
    <w:pPr>
      <w:spacing w:before="100" w:beforeAutospacing="1" w:after="119"/>
      <w:jc w:val="left"/>
    </w:pPr>
    <w:rPr>
      <w:lang w:eastAsia="en-US"/>
    </w:rPr>
  </w:style>
  <w:style w:type="character" w:customStyle="1" w:styleId="westernChar">
    <w:name w:val="western Char"/>
    <w:link w:val="western"/>
    <w:rsid w:val="008C12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E207D1"/>
    <w:pPr>
      <w:spacing w:after="120" w:line="480" w:lineRule="auto"/>
      <w:jc w:val="left"/>
    </w:pPr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E207D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7D1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EE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DF7F22"/>
    <w:rPr>
      <w:rFonts w:ascii="Arial" w:eastAsia="Arial" w:hAnsi="Arial" w:cs="Arial"/>
      <w:b/>
      <w:bCs/>
      <w:i/>
      <w:lang w:val="en-US"/>
    </w:rPr>
  </w:style>
  <w:style w:type="paragraph" w:styleId="PargrafodaLista">
    <w:name w:val="List Paragraph"/>
    <w:basedOn w:val="Normal"/>
    <w:uiPriority w:val="1"/>
    <w:qFormat/>
    <w:rsid w:val="00DF7F22"/>
    <w:pPr>
      <w:widowControl w:val="0"/>
      <w:autoSpaceDE w:val="0"/>
      <w:autoSpaceDN w:val="0"/>
      <w:spacing w:before="111"/>
      <w:ind w:left="1052" w:right="646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DF7F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14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14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7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C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2017-11-24T18:48:00Z</cp:lastPrinted>
  <dcterms:created xsi:type="dcterms:W3CDTF">2017-11-24T18:02:00Z</dcterms:created>
  <dcterms:modified xsi:type="dcterms:W3CDTF">2017-11-24T18:49:00Z</dcterms:modified>
</cp:coreProperties>
</file>