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9C814" w14:textId="4C95A1E7" w:rsidR="00D83A6B" w:rsidRDefault="0090447C" w:rsidP="0090447C">
      <w:pPr>
        <w:jc w:val="center"/>
      </w:pPr>
      <w:r>
        <w:t xml:space="preserve">FISCAIS DE CONTRATOS </w:t>
      </w:r>
      <w:r w:rsidR="006629E0">
        <w:t>- 2024</w:t>
      </w:r>
    </w:p>
    <w:p w14:paraId="39ADC257" w14:textId="56292EF4" w:rsidR="007D1D6E" w:rsidRPr="007D1D6E" w:rsidRDefault="007D1D6E" w:rsidP="007D1D6E">
      <w:pPr>
        <w:numPr>
          <w:ilvl w:val="0"/>
          <w:numId w:val="1"/>
        </w:numPr>
        <w:jc w:val="both"/>
      </w:pPr>
      <w:r>
        <w:t>A</w:t>
      </w:r>
      <w:r w:rsidRPr="007D1D6E">
        <w:t> Lei nº 14.133/2021 atribui maiores responsabilidades ao fiscal de contrato, reconhecendo sua importância para a gestão contratual e o uso adequado do dinheiro público.</w:t>
      </w:r>
    </w:p>
    <w:p w14:paraId="5A0560BD" w14:textId="77777777" w:rsidR="007D1D6E" w:rsidRDefault="007D1D6E" w:rsidP="007D1D6E">
      <w:pPr>
        <w:numPr>
          <w:ilvl w:val="0"/>
          <w:numId w:val="1"/>
        </w:numPr>
        <w:jc w:val="both"/>
      </w:pPr>
      <w:r w:rsidRPr="007D1D6E">
        <w:t>A fiscalização contratual é essencial para garantir a eficiência, a economicidade e a transparência das contratações públicas, contribuindo para a boa gestão do dinheiro público. </w:t>
      </w:r>
    </w:p>
    <w:p w14:paraId="49E64AB8" w14:textId="1EC6F3FF" w:rsidR="007D1D6E" w:rsidRDefault="007D1D6E" w:rsidP="00A32528">
      <w:pPr>
        <w:numPr>
          <w:ilvl w:val="0"/>
          <w:numId w:val="1"/>
        </w:numPr>
        <w:jc w:val="both"/>
      </w:pPr>
      <w:r w:rsidRPr="007D1D6E">
        <w:t xml:space="preserve">A designação </w:t>
      </w:r>
      <w:r>
        <w:t>do fiscal de cada contrato será estabelecida no Termo de Referência, i</w:t>
      </w:r>
      <w:r w:rsidRPr="007D1D6E">
        <w:t>ncluindo nome e cargo, para facilitar o acompanhamento e a fiscalização do contrato. </w:t>
      </w:r>
    </w:p>
    <w:p w14:paraId="38D4C6CF" w14:textId="77777777" w:rsidR="007D1D6E" w:rsidRDefault="007D1D6E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90447C" w14:paraId="5AAA07E3" w14:textId="77777777">
        <w:tc>
          <w:tcPr>
            <w:tcW w:w="2831" w:type="dxa"/>
          </w:tcPr>
          <w:p w14:paraId="7F78304F" w14:textId="358A36E5" w:rsidR="0090447C" w:rsidRPr="0090447C" w:rsidRDefault="0090447C" w:rsidP="0090447C">
            <w:pPr>
              <w:jc w:val="center"/>
              <w:rPr>
                <w:b/>
                <w:bCs/>
              </w:rPr>
            </w:pPr>
            <w:r w:rsidRPr="0090447C">
              <w:rPr>
                <w:b/>
                <w:bCs/>
              </w:rPr>
              <w:t>SECRETARIAS</w:t>
            </w:r>
          </w:p>
        </w:tc>
        <w:tc>
          <w:tcPr>
            <w:tcW w:w="2831" w:type="dxa"/>
          </w:tcPr>
          <w:p w14:paraId="40E24A93" w14:textId="1DD92C80" w:rsidR="0090447C" w:rsidRPr="0090447C" w:rsidRDefault="0090447C" w:rsidP="0090447C">
            <w:pPr>
              <w:jc w:val="center"/>
              <w:rPr>
                <w:b/>
                <w:bCs/>
              </w:rPr>
            </w:pPr>
            <w:r w:rsidRPr="0090447C">
              <w:rPr>
                <w:b/>
                <w:bCs/>
              </w:rPr>
              <w:t>FISCAIS</w:t>
            </w:r>
          </w:p>
        </w:tc>
        <w:tc>
          <w:tcPr>
            <w:tcW w:w="2832" w:type="dxa"/>
          </w:tcPr>
          <w:p w14:paraId="4453B741" w14:textId="4819D913" w:rsidR="0090447C" w:rsidRPr="0090447C" w:rsidRDefault="0090447C" w:rsidP="0090447C">
            <w:pPr>
              <w:jc w:val="center"/>
              <w:rPr>
                <w:b/>
                <w:bCs/>
              </w:rPr>
            </w:pPr>
            <w:r w:rsidRPr="0090447C">
              <w:rPr>
                <w:b/>
                <w:bCs/>
              </w:rPr>
              <w:t>MATRÍCULAS</w:t>
            </w:r>
          </w:p>
        </w:tc>
      </w:tr>
      <w:tr w:rsidR="0090447C" w14:paraId="54836C5F" w14:textId="77777777">
        <w:tc>
          <w:tcPr>
            <w:tcW w:w="2831" w:type="dxa"/>
          </w:tcPr>
          <w:p w14:paraId="47FD700C" w14:textId="2F69ACD7" w:rsidR="0090447C" w:rsidRDefault="0090447C">
            <w:r>
              <w:t>SECRETARIA MUNICIPAL DE ADMINISTRAÇÃO</w:t>
            </w:r>
          </w:p>
        </w:tc>
        <w:tc>
          <w:tcPr>
            <w:tcW w:w="2831" w:type="dxa"/>
          </w:tcPr>
          <w:p w14:paraId="60C05B5E" w14:textId="47CEDCA4" w:rsidR="0090447C" w:rsidRDefault="00D65B91">
            <w:r>
              <w:t>FERNANDA DE OLIVEIRA SILVA</w:t>
            </w:r>
          </w:p>
        </w:tc>
        <w:tc>
          <w:tcPr>
            <w:tcW w:w="2832" w:type="dxa"/>
          </w:tcPr>
          <w:p w14:paraId="4E7E0B46" w14:textId="1CB577BC" w:rsidR="0090447C" w:rsidRDefault="00D65B91" w:rsidP="0090447C">
            <w:pPr>
              <w:jc w:val="center"/>
            </w:pPr>
            <w:r>
              <w:t>2160</w:t>
            </w:r>
          </w:p>
        </w:tc>
      </w:tr>
      <w:tr w:rsidR="0090447C" w14:paraId="7DBBADF4" w14:textId="77777777">
        <w:tc>
          <w:tcPr>
            <w:tcW w:w="2831" w:type="dxa"/>
          </w:tcPr>
          <w:p w14:paraId="50E16096" w14:textId="076DFAA7" w:rsidR="0090447C" w:rsidRDefault="0090447C">
            <w:r>
              <w:t>SECRETARIA MUNICIPAL DE EDUCAÇÃO E CULTURA</w:t>
            </w:r>
          </w:p>
        </w:tc>
        <w:tc>
          <w:tcPr>
            <w:tcW w:w="2831" w:type="dxa"/>
          </w:tcPr>
          <w:p w14:paraId="71433FCB" w14:textId="46EF0A46" w:rsidR="0090447C" w:rsidRDefault="0090447C">
            <w:r>
              <w:t>LORENZA APARECIDA DA SILVA</w:t>
            </w:r>
          </w:p>
        </w:tc>
        <w:tc>
          <w:tcPr>
            <w:tcW w:w="2832" w:type="dxa"/>
          </w:tcPr>
          <w:p w14:paraId="3BF33EC4" w14:textId="75B6C8DE" w:rsidR="0090447C" w:rsidRDefault="0090447C" w:rsidP="0090447C">
            <w:pPr>
              <w:jc w:val="center"/>
            </w:pPr>
            <w:r>
              <w:t>713</w:t>
            </w:r>
          </w:p>
        </w:tc>
      </w:tr>
      <w:tr w:rsidR="0090447C" w14:paraId="34A5B754" w14:textId="77777777">
        <w:tc>
          <w:tcPr>
            <w:tcW w:w="2831" w:type="dxa"/>
          </w:tcPr>
          <w:p w14:paraId="240D7828" w14:textId="2E69EC07" w:rsidR="0090447C" w:rsidRDefault="0090447C">
            <w:r>
              <w:t>SECRETARIA MUNICIPAL DE DESENVOLVIMENTO SOCIAL</w:t>
            </w:r>
          </w:p>
        </w:tc>
        <w:tc>
          <w:tcPr>
            <w:tcW w:w="2831" w:type="dxa"/>
          </w:tcPr>
          <w:p w14:paraId="33C75C97" w14:textId="01E922F7" w:rsidR="0090447C" w:rsidRDefault="0090447C">
            <w:r>
              <w:t>EDNA APARECIDA JESUÍNA SIMÕES</w:t>
            </w:r>
          </w:p>
        </w:tc>
        <w:tc>
          <w:tcPr>
            <w:tcW w:w="2832" w:type="dxa"/>
          </w:tcPr>
          <w:p w14:paraId="0237E054" w14:textId="340FC8A3" w:rsidR="0090447C" w:rsidRDefault="0090447C" w:rsidP="0090447C">
            <w:pPr>
              <w:jc w:val="center"/>
            </w:pPr>
            <w:r>
              <w:t>144</w:t>
            </w:r>
          </w:p>
        </w:tc>
      </w:tr>
      <w:tr w:rsidR="0090447C" w14:paraId="2E704575" w14:textId="77777777">
        <w:tc>
          <w:tcPr>
            <w:tcW w:w="2831" w:type="dxa"/>
          </w:tcPr>
          <w:p w14:paraId="2122D937" w14:textId="77E175D2" w:rsidR="0090447C" w:rsidRDefault="0090447C">
            <w:r>
              <w:t>SECRETARIA MUNICIPAL DE OBRAS, TRANSPORTE E SERVIÇOS URBANOS</w:t>
            </w:r>
          </w:p>
        </w:tc>
        <w:tc>
          <w:tcPr>
            <w:tcW w:w="2831" w:type="dxa"/>
          </w:tcPr>
          <w:p w14:paraId="50F3E4CD" w14:textId="40626AF0" w:rsidR="0090447C" w:rsidRDefault="0090447C">
            <w:r>
              <w:t>NEWTON JOSÉ DAS CHAGAS</w:t>
            </w:r>
          </w:p>
        </w:tc>
        <w:tc>
          <w:tcPr>
            <w:tcW w:w="2832" w:type="dxa"/>
          </w:tcPr>
          <w:p w14:paraId="379D73CD" w14:textId="41244DE8" w:rsidR="0090447C" w:rsidRDefault="0090447C" w:rsidP="0090447C">
            <w:pPr>
              <w:jc w:val="center"/>
            </w:pPr>
            <w:r>
              <w:t>2611</w:t>
            </w:r>
          </w:p>
        </w:tc>
      </w:tr>
      <w:tr w:rsidR="0090447C" w14:paraId="28E4A47A" w14:textId="77777777">
        <w:tc>
          <w:tcPr>
            <w:tcW w:w="2831" w:type="dxa"/>
          </w:tcPr>
          <w:p w14:paraId="737BA9BF" w14:textId="7752904B" w:rsidR="0090447C" w:rsidRDefault="0090447C">
            <w:r>
              <w:t>SECRETARIA MUNICIPAL DE SAÚDE</w:t>
            </w:r>
          </w:p>
        </w:tc>
        <w:tc>
          <w:tcPr>
            <w:tcW w:w="2831" w:type="dxa"/>
          </w:tcPr>
          <w:p w14:paraId="6A2C0C9B" w14:textId="3A769C7D" w:rsidR="0090447C" w:rsidRDefault="00D65B91">
            <w:r>
              <w:t>NEUSA DE SÃO JOSÉ MESQUITA</w:t>
            </w:r>
          </w:p>
        </w:tc>
        <w:tc>
          <w:tcPr>
            <w:tcW w:w="2832" w:type="dxa"/>
          </w:tcPr>
          <w:p w14:paraId="36EC78D7" w14:textId="0B40F22A" w:rsidR="0090447C" w:rsidRDefault="0090447C" w:rsidP="0090447C">
            <w:pPr>
              <w:jc w:val="center"/>
            </w:pPr>
            <w:r>
              <w:t>3</w:t>
            </w:r>
            <w:r w:rsidR="00D65B91">
              <w:t>588</w:t>
            </w:r>
          </w:p>
        </w:tc>
      </w:tr>
      <w:tr w:rsidR="0090447C" w14:paraId="3552F57A" w14:textId="77777777">
        <w:tc>
          <w:tcPr>
            <w:tcW w:w="2831" w:type="dxa"/>
          </w:tcPr>
          <w:p w14:paraId="66834A39" w14:textId="0CA04381" w:rsidR="0090447C" w:rsidRDefault="0090447C">
            <w:r>
              <w:t>SECRETARIA MUNICIPAL DE DESENVOLVIMENTO ECONÔMICO</w:t>
            </w:r>
          </w:p>
        </w:tc>
        <w:tc>
          <w:tcPr>
            <w:tcW w:w="2831" w:type="dxa"/>
          </w:tcPr>
          <w:p w14:paraId="55C35528" w14:textId="5E1D7431" w:rsidR="0090447C" w:rsidRDefault="00D65B91">
            <w:r>
              <w:t>VICENTE DE PAULA SOUSA</w:t>
            </w:r>
          </w:p>
        </w:tc>
        <w:tc>
          <w:tcPr>
            <w:tcW w:w="2832" w:type="dxa"/>
          </w:tcPr>
          <w:p w14:paraId="41A6C150" w14:textId="4630C1B5" w:rsidR="0090447C" w:rsidRDefault="00D65B91" w:rsidP="0090447C">
            <w:pPr>
              <w:jc w:val="center"/>
            </w:pPr>
            <w:r>
              <w:t>2981</w:t>
            </w:r>
          </w:p>
        </w:tc>
      </w:tr>
      <w:tr w:rsidR="0090447C" w14:paraId="24885032" w14:textId="77777777">
        <w:tc>
          <w:tcPr>
            <w:tcW w:w="2831" w:type="dxa"/>
          </w:tcPr>
          <w:p w14:paraId="01349C33" w14:textId="137B967F" w:rsidR="0090447C" w:rsidRDefault="0090447C">
            <w:r>
              <w:t>SECRETARIA MUNICIPAL DE ESPORTE, LAZER E TURISMO</w:t>
            </w:r>
          </w:p>
        </w:tc>
        <w:tc>
          <w:tcPr>
            <w:tcW w:w="2831" w:type="dxa"/>
          </w:tcPr>
          <w:p w14:paraId="5A59104A" w14:textId="27DF62A2" w:rsidR="0090447C" w:rsidRDefault="00D65B91">
            <w:r>
              <w:t>FERNANDA DE OLIVEIRA SILVA</w:t>
            </w:r>
          </w:p>
        </w:tc>
        <w:tc>
          <w:tcPr>
            <w:tcW w:w="2832" w:type="dxa"/>
          </w:tcPr>
          <w:p w14:paraId="25D2D6D4" w14:textId="69C2B2E2" w:rsidR="0090447C" w:rsidRDefault="00D65B91" w:rsidP="0090447C">
            <w:pPr>
              <w:jc w:val="center"/>
            </w:pPr>
            <w:r>
              <w:t>2160</w:t>
            </w:r>
          </w:p>
        </w:tc>
      </w:tr>
      <w:tr w:rsidR="0090447C" w14:paraId="226D97D6" w14:textId="77777777">
        <w:tc>
          <w:tcPr>
            <w:tcW w:w="2831" w:type="dxa"/>
          </w:tcPr>
          <w:p w14:paraId="27AA5491" w14:textId="5640F9C7" w:rsidR="0090447C" w:rsidRDefault="0090447C">
            <w:r>
              <w:t>SECRETARIA MUNICIPAL DE FAZENDA</w:t>
            </w:r>
          </w:p>
        </w:tc>
        <w:tc>
          <w:tcPr>
            <w:tcW w:w="2831" w:type="dxa"/>
          </w:tcPr>
          <w:p w14:paraId="4C7B09E7" w14:textId="5C9F15E6" w:rsidR="0090447C" w:rsidRDefault="0090447C">
            <w:r>
              <w:t xml:space="preserve">MARGARETE TEODORA DE SÃO </w:t>
            </w:r>
            <w:r w:rsidR="007D1D6E">
              <w:t>JOSÉ SOARES</w:t>
            </w:r>
            <w:r>
              <w:t xml:space="preserve"> CHEIN</w:t>
            </w:r>
          </w:p>
        </w:tc>
        <w:tc>
          <w:tcPr>
            <w:tcW w:w="2832" w:type="dxa"/>
          </w:tcPr>
          <w:p w14:paraId="2737CAD8" w14:textId="14105A5D" w:rsidR="0090447C" w:rsidRDefault="0090447C" w:rsidP="0090447C">
            <w:pPr>
              <w:jc w:val="center"/>
            </w:pPr>
            <w:r>
              <w:t>3237</w:t>
            </w:r>
          </w:p>
        </w:tc>
      </w:tr>
    </w:tbl>
    <w:p w14:paraId="5E527B46" w14:textId="77777777" w:rsidR="0090447C" w:rsidRDefault="0090447C"/>
    <w:p w14:paraId="7075BD7C" w14:textId="02FF452C" w:rsidR="003004F9" w:rsidRDefault="003004F9">
      <w:r>
        <w:t>Perdigão 02 de janeiro de 202</w:t>
      </w:r>
      <w:r w:rsidR="00D65B91">
        <w:t>4</w:t>
      </w:r>
      <w:r>
        <w:t>.</w:t>
      </w:r>
    </w:p>
    <w:sectPr w:rsidR="003004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8F687F"/>
    <w:multiLevelType w:val="multilevel"/>
    <w:tmpl w:val="5B9A8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8024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A6B"/>
    <w:rsid w:val="00134A76"/>
    <w:rsid w:val="003004F9"/>
    <w:rsid w:val="004F2501"/>
    <w:rsid w:val="00561437"/>
    <w:rsid w:val="005A36E0"/>
    <w:rsid w:val="006629E0"/>
    <w:rsid w:val="007701EC"/>
    <w:rsid w:val="007D1D6E"/>
    <w:rsid w:val="0090447C"/>
    <w:rsid w:val="00D65B91"/>
    <w:rsid w:val="00D8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3ACAB"/>
  <w15:chartTrackingRefBased/>
  <w15:docId w15:val="{18CA22E2-8D97-4D63-ACF5-15084F79B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83A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83A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83A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83A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83A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83A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83A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83A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83A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83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83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83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83A6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83A6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83A6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83A6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83A6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83A6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83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83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83A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83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83A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83A6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83A6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83A6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83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83A6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83A6B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904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</dc:creator>
  <cp:keywords/>
  <dc:description/>
  <cp:lastModifiedBy>JULIO</cp:lastModifiedBy>
  <cp:revision>3</cp:revision>
  <cp:lastPrinted>2025-06-09T15:09:00Z</cp:lastPrinted>
  <dcterms:created xsi:type="dcterms:W3CDTF">2025-06-09T15:13:00Z</dcterms:created>
  <dcterms:modified xsi:type="dcterms:W3CDTF">2025-06-11T10:42:00Z</dcterms:modified>
</cp:coreProperties>
</file>